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776" w:rsidRDefault="00C15DB5">
      <w:pPr>
        <w:tabs>
          <w:tab w:val="center" w:pos="708"/>
          <w:tab w:val="center" w:pos="1416"/>
          <w:tab w:val="center" w:pos="2124"/>
          <w:tab w:val="center" w:pos="2832"/>
          <w:tab w:val="center" w:pos="3541"/>
          <w:tab w:val="center" w:pos="6923"/>
        </w:tabs>
        <w:spacing w:after="207"/>
      </w:pP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  <w:color w:val="1F497D"/>
          <w:sz w:val="20"/>
        </w:rPr>
        <w:t xml:space="preserve">Załącznik nr 4 do Zarządzenia nr 11/2017 Rektora UR z 03.03.2017r. </w:t>
      </w:r>
    </w:p>
    <w:p w:rsidR="00494776" w:rsidRDefault="00C15DB5">
      <w:pPr>
        <w:pStyle w:val="Nagwek1"/>
      </w:pPr>
      <w:r>
        <w:t xml:space="preserve">SYLABUS </w:t>
      </w:r>
    </w:p>
    <w:p w:rsidR="00494776" w:rsidRDefault="00C15DB5">
      <w:pPr>
        <w:pStyle w:val="Nagwek2"/>
        <w:spacing w:after="0"/>
        <w:ind w:left="0" w:firstLine="0"/>
        <w:jc w:val="center"/>
      </w:pPr>
      <w:r>
        <w:t xml:space="preserve">DOTYCZY CYKLU KSZTAŁCENIA </w:t>
      </w:r>
      <w:r>
        <w:rPr>
          <w:b w:val="0"/>
          <w:i/>
          <w:sz w:val="24"/>
        </w:rPr>
        <w:t>2020-2023</w:t>
      </w:r>
      <w:bookmarkStart w:id="0" w:name="_GoBack"/>
      <w:bookmarkEnd w:id="0"/>
      <w:r>
        <w:rPr>
          <w:sz w:val="24"/>
        </w:rPr>
        <w:t xml:space="preserve"> </w:t>
      </w:r>
    </w:p>
    <w:p w:rsidR="00494776" w:rsidRDefault="00C15DB5">
      <w:pPr>
        <w:spacing w:after="31" w:line="249" w:lineRule="auto"/>
        <w:ind w:left="-5" w:right="3440" w:hanging="1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  <w:r>
        <w:rPr>
          <w:rFonts w:ascii="Corbel" w:eastAsia="Corbel" w:hAnsi="Corbel" w:cs="Corbel"/>
          <w:sz w:val="24"/>
        </w:rPr>
        <w:t xml:space="preserve"> </w:t>
      </w:r>
    </w:p>
    <w:p w:rsidR="00494776" w:rsidRDefault="00C15DB5">
      <w:pPr>
        <w:pStyle w:val="Nagwek2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sz w:val="24"/>
        </w:rPr>
        <w:t>/</w:t>
      </w:r>
      <w:r>
        <w:t xml:space="preserve">MODULE 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top w:w="21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494776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przedmiotu/ modułu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4776" w:rsidRDefault="00C15DB5">
            <w:pPr>
              <w:spacing w:after="0"/>
              <w:ind w:left="2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Media globalne </w:t>
            </w:r>
          </w:p>
        </w:tc>
      </w:tr>
      <w:tr w:rsidR="00494776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Kod przedmiotu/ modułu*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4776" w:rsidRDefault="00C15DB5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KM40 </w:t>
            </w:r>
          </w:p>
        </w:tc>
      </w:tr>
      <w:tr w:rsidR="00494776">
        <w:trPr>
          <w:trHeight w:val="73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Wydział (nazwa jednostki prowadzącej kierunek)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4776" w:rsidRDefault="00C15DB5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Humanistycznych </w:t>
            </w:r>
          </w:p>
        </w:tc>
      </w:tr>
      <w:tr w:rsidR="00494776">
        <w:trPr>
          <w:trHeight w:val="59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4776" w:rsidRDefault="00C15DB5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Instytut Filozofii </w:t>
            </w:r>
          </w:p>
        </w:tc>
      </w:tr>
      <w:tr w:rsidR="00494776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</w:t>
            </w:r>
          </w:p>
        </w:tc>
      </w:tr>
      <w:tr w:rsidR="00494776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Poziom kształcenia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 stopień </w:t>
            </w:r>
          </w:p>
        </w:tc>
      </w:tr>
      <w:tr w:rsidR="00494776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494776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494776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Rok III, semestr 6 </w:t>
            </w:r>
          </w:p>
        </w:tc>
      </w:tr>
      <w:tr w:rsidR="00494776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Przedmiot kierunkowy </w:t>
            </w:r>
          </w:p>
        </w:tc>
      </w:tr>
      <w:tr w:rsidR="00494776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Język polski i angielski </w:t>
            </w:r>
          </w:p>
        </w:tc>
      </w:tr>
      <w:tr w:rsidR="00494776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Paweł Balcerak </w:t>
            </w:r>
          </w:p>
        </w:tc>
      </w:tr>
      <w:tr w:rsidR="00494776">
        <w:trPr>
          <w:trHeight w:val="8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4776" w:rsidRDefault="00C15DB5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Paweł Balcerak </w:t>
            </w:r>
          </w:p>
        </w:tc>
      </w:tr>
    </w:tbl>
    <w:p w:rsidR="00494776" w:rsidRDefault="00C15DB5">
      <w:pPr>
        <w:spacing w:after="268" w:line="251" w:lineRule="auto"/>
        <w:ind w:left="-5" w:right="47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 xml:space="preserve">- </w:t>
      </w:r>
      <w:r>
        <w:rPr>
          <w:rFonts w:ascii="Corbel" w:eastAsia="Corbel" w:hAnsi="Corbel" w:cs="Corbel"/>
          <w:i/>
          <w:sz w:val="24"/>
        </w:rPr>
        <w:t>zgodnie z ustaleniami na Wydziale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494776" w:rsidRDefault="00C15DB5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94776" w:rsidRDefault="00C15DB5">
      <w:pPr>
        <w:pStyle w:val="Nagwek3"/>
        <w:ind w:left="294" w:right="0"/>
      </w:pPr>
      <w:r>
        <w:t xml:space="preserve">1.1.Formy zajęć dydaktycznych, wymiar godzin i punktów ECTS  </w:t>
      </w:r>
    </w:p>
    <w:p w:rsidR="00494776" w:rsidRDefault="00C15DB5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48" w:type="dxa"/>
        <w:tblInd w:w="-108" w:type="dxa"/>
        <w:tblCellMar>
          <w:top w:w="54" w:type="dxa"/>
          <w:left w:w="108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1048"/>
        <w:gridCol w:w="919"/>
        <w:gridCol w:w="802"/>
        <w:gridCol w:w="853"/>
        <w:gridCol w:w="811"/>
        <w:gridCol w:w="826"/>
        <w:gridCol w:w="780"/>
        <w:gridCol w:w="958"/>
        <w:gridCol w:w="1207"/>
        <w:gridCol w:w="1544"/>
      </w:tblGrid>
      <w:tr w:rsidR="00494776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9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494776" w:rsidRDefault="00C15DB5">
            <w:pPr>
              <w:spacing w:after="0"/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4776" w:rsidRDefault="00C15DB5">
            <w:pPr>
              <w:spacing w:after="0"/>
              <w:ind w:left="72"/>
            </w:pPr>
            <w:r>
              <w:rPr>
                <w:rFonts w:ascii="Corbel" w:eastAsia="Corbel" w:hAnsi="Corbel" w:cs="Corbel"/>
                <w:sz w:val="24"/>
              </w:rPr>
              <w:t xml:space="preserve">Wykł.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4776" w:rsidRDefault="00C15DB5">
            <w:pPr>
              <w:spacing w:after="0"/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4776" w:rsidRDefault="00C15DB5">
            <w:pPr>
              <w:spacing w:after="0"/>
              <w:ind w:left="2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4776" w:rsidRDefault="00C15DB5">
            <w:pPr>
              <w:spacing w:after="0"/>
              <w:ind w:left="79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4776" w:rsidRDefault="00C15DB5">
            <w:pPr>
              <w:spacing w:after="0"/>
              <w:ind w:left="48"/>
            </w:pPr>
            <w:r>
              <w:rPr>
                <w:rFonts w:ascii="Corbel" w:eastAsia="Corbel" w:hAnsi="Corbel" w:cs="Corbel"/>
                <w:sz w:val="24"/>
              </w:rPr>
              <w:t xml:space="preserve">Sem.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4776" w:rsidRDefault="00C15DB5">
            <w:pPr>
              <w:spacing w:after="0"/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4776" w:rsidRDefault="00C15DB5">
            <w:pPr>
              <w:spacing w:after="0"/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Prakt.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4776" w:rsidRDefault="00C15DB5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4776" w:rsidRDefault="00C15DB5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 ECTS </w:t>
            </w:r>
          </w:p>
        </w:tc>
      </w:tr>
      <w:tr w:rsidR="00494776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  <w:ind w:right="4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6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  <w:ind w:right="4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 </w:t>
            </w:r>
          </w:p>
        </w:tc>
      </w:tr>
    </w:tbl>
    <w:p w:rsidR="00494776" w:rsidRDefault="00C15DB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94776" w:rsidRDefault="00C15DB5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494776" w:rsidRDefault="00C15DB5">
      <w:pPr>
        <w:spacing w:after="10" w:line="250" w:lineRule="auto"/>
        <w:ind w:left="694" w:right="6179" w:hanging="425"/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MS Gothic" w:eastAsia="MS Gothic" w:hAnsi="MS Gothic" w:cs="MS Gothic"/>
          <w:sz w:val="24"/>
        </w:rPr>
        <w:t>X</w:t>
      </w:r>
      <w:r>
        <w:rPr>
          <w:rFonts w:ascii="Corbel" w:eastAsia="Corbel" w:hAnsi="Corbel" w:cs="Corbel"/>
          <w:sz w:val="24"/>
        </w:rPr>
        <w:t xml:space="preserve"> zajęcia w formie tradycyjnej  </w:t>
      </w:r>
    </w:p>
    <w:p w:rsidR="00494776" w:rsidRDefault="00C15DB5">
      <w:pPr>
        <w:spacing w:after="10" w:line="250" w:lineRule="auto"/>
        <w:ind w:left="718" w:right="37" w:hanging="10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Corbel" w:eastAsia="Corbel" w:hAnsi="Corbel" w:cs="Corbel"/>
          <w:sz w:val="24"/>
        </w:rPr>
        <w:t xml:space="preserve">zajęcia realizowane z wykorzystaniem metod i technik kształcenia na odległość </w:t>
      </w:r>
    </w:p>
    <w:p w:rsidR="00494776" w:rsidRDefault="00C15DB5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94776" w:rsidRDefault="00C15DB5">
      <w:pPr>
        <w:spacing w:after="10" w:line="250" w:lineRule="auto"/>
        <w:ind w:left="694" w:right="37" w:hanging="425"/>
      </w:pPr>
      <w:r>
        <w:rPr>
          <w:rFonts w:ascii="Corbel" w:eastAsia="Corbel" w:hAnsi="Corbel" w:cs="Corbel"/>
          <w:b/>
          <w:sz w:val="24"/>
        </w:rPr>
        <w:t xml:space="preserve">1.3  Forma zaliczenia przedmiotu /modułu (z toku) </w:t>
      </w:r>
      <w:r>
        <w:rPr>
          <w:rFonts w:ascii="Corbel" w:eastAsia="Corbel" w:hAnsi="Corbel" w:cs="Corbel"/>
          <w:sz w:val="24"/>
        </w:rPr>
        <w:t>(egzamin, zaliczenie z oceną,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494776" w:rsidRDefault="00C15DB5">
      <w:pPr>
        <w:spacing w:after="12"/>
        <w:jc w:val="righ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94776" w:rsidRDefault="00C15DB5">
      <w:pPr>
        <w:spacing w:after="3"/>
        <w:ind w:left="-5" w:hanging="10"/>
      </w:pPr>
      <w:r>
        <w:rPr>
          <w:rFonts w:ascii="Corbel" w:eastAsia="Corbel" w:hAnsi="Corbel" w:cs="Corbel"/>
          <w:b/>
          <w:sz w:val="19"/>
        </w:rPr>
        <w:t>EGZAMIN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494776" w:rsidRDefault="00C15DB5">
      <w:pPr>
        <w:spacing w:after="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494776" w:rsidRDefault="00C15DB5">
      <w:pPr>
        <w:spacing w:after="7"/>
      </w:pPr>
      <w:r>
        <w:rPr>
          <w:rFonts w:ascii="Corbel" w:eastAsia="Corbel" w:hAnsi="Corbel" w:cs="Corbel"/>
          <w:sz w:val="24"/>
        </w:rPr>
        <w:t xml:space="preserve"> </w:t>
      </w:r>
    </w:p>
    <w:p w:rsidR="00494776" w:rsidRDefault="00C15DB5">
      <w:pPr>
        <w:spacing w:after="3"/>
        <w:ind w:left="-5" w:hanging="10"/>
      </w:pPr>
      <w:r>
        <w:rPr>
          <w:rFonts w:ascii="Corbel" w:eastAsia="Corbel" w:hAnsi="Corbel" w:cs="Corbel"/>
          <w:b/>
          <w:sz w:val="24"/>
        </w:rPr>
        <w:t>2.W</w:t>
      </w:r>
      <w:r>
        <w:rPr>
          <w:rFonts w:ascii="Corbel" w:eastAsia="Corbel" w:hAnsi="Corbel" w:cs="Corbel"/>
          <w:b/>
          <w:sz w:val="19"/>
        </w:rPr>
        <w:t xml:space="preserve">YMAGANIA WSTĘPNE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494776" w:rsidRDefault="00C15DB5">
      <w:pPr>
        <w:spacing w:after="27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94776" w:rsidRDefault="00C15DB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7"/>
        <w:ind w:left="108"/>
      </w:pPr>
      <w:r>
        <w:rPr>
          <w:rFonts w:ascii="Corbel" w:eastAsia="Corbel" w:hAnsi="Corbel" w:cs="Corbel"/>
          <w:sz w:val="24"/>
        </w:rPr>
        <w:t xml:space="preserve">Dobra znajomość języka angielskiego </w:t>
      </w:r>
    </w:p>
    <w:p w:rsidR="00494776" w:rsidRDefault="00C15DB5">
      <w:pPr>
        <w:spacing w:after="11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94776" w:rsidRDefault="00C15DB5">
      <w:pPr>
        <w:pStyle w:val="Nagwek2"/>
        <w:ind w:left="-5" w:right="0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KSZTAŁCENIA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494776" w:rsidRDefault="00C15DB5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94776" w:rsidRDefault="00C15DB5">
      <w:pPr>
        <w:pStyle w:val="Nagwek3"/>
        <w:ind w:left="423" w:right="0"/>
      </w:pPr>
      <w:r>
        <w:t xml:space="preserve">3.1 Cele przedmiotu/modułu  </w:t>
      </w:r>
    </w:p>
    <w:p w:rsidR="00494776" w:rsidRDefault="00C15DB5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93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494776">
        <w:trPr>
          <w:trHeight w:val="38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Zapoznanie z głównymi dostawcami informacji o zasięgu światowym </w:t>
            </w:r>
          </w:p>
        </w:tc>
      </w:tr>
      <w:tr w:rsidR="00494776">
        <w:trPr>
          <w:trHeight w:val="38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Badanie różnic w przekazie zależnie od źródła informacji </w:t>
            </w:r>
          </w:p>
        </w:tc>
      </w:tr>
      <w:tr w:rsidR="00494776">
        <w:trPr>
          <w:trHeight w:val="38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Porównanie różnic między różnymi przekazami o tym samym wydarzeniu </w:t>
            </w:r>
          </w:p>
        </w:tc>
      </w:tr>
    </w:tbl>
    <w:p w:rsidR="00494776" w:rsidRDefault="00C15DB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94776" w:rsidRDefault="00C15DB5">
      <w:pPr>
        <w:pStyle w:val="Nagwek3"/>
        <w:ind w:left="423" w:right="0"/>
      </w:pPr>
      <w:r>
        <w:t>3.2 Efekty kształcenia dla przedmiotu/ modułu</w:t>
      </w:r>
      <w:r>
        <w:rPr>
          <w:b w:val="0"/>
        </w:rPr>
        <w:t xml:space="preserve"> ( </w:t>
      </w:r>
      <w:r>
        <w:rPr>
          <w:b w:val="0"/>
          <w:i/>
        </w:rPr>
        <w:t>wypełnia koordynator</w:t>
      </w:r>
      <w:r>
        <w:rPr>
          <w:b w:val="0"/>
        </w:rPr>
        <w:t xml:space="preserve">) </w:t>
      </w:r>
    </w:p>
    <w:p w:rsidR="00494776" w:rsidRDefault="00C15DB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51" w:type="dxa"/>
          <w:left w:w="108" w:type="dxa"/>
          <w:bottom w:w="0" w:type="dxa"/>
          <w:right w:w="52" w:type="dxa"/>
        </w:tblCellMar>
        <w:tblLook w:val="04A0" w:firstRow="1" w:lastRow="0" w:firstColumn="1" w:lastColumn="0" w:noHBand="0" w:noVBand="1"/>
      </w:tblPr>
      <w:tblGrid>
        <w:gridCol w:w="1702"/>
        <w:gridCol w:w="6097"/>
        <w:gridCol w:w="1873"/>
      </w:tblGrid>
      <w:tr w:rsidR="00494776">
        <w:trPr>
          <w:trHeight w:val="118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4776" w:rsidRDefault="00C15DB5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 efekt kształcenia)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4776" w:rsidRDefault="00C15DB5">
            <w:pPr>
              <w:spacing w:after="0"/>
              <w:ind w:right="6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kształcenia zdefiniowanego dla przedmiotu </w:t>
            </w:r>
          </w:p>
          <w:p w:rsidR="00494776" w:rsidRDefault="00C15DB5">
            <w:pPr>
              <w:spacing w:after="0"/>
              <w:ind w:right="5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(modułu)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</w:t>
            </w:r>
          </w:p>
          <w:p w:rsidR="00494776" w:rsidRDefault="00C15DB5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kierunkowych </w:t>
            </w:r>
            <w:r>
              <w:rPr>
                <w:rFonts w:ascii="Corbel" w:eastAsia="Corbel" w:hAnsi="Corbel" w:cs="Corbel"/>
                <w:b/>
                <w:sz w:val="24"/>
              </w:rPr>
              <w:t>(KEK)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94776">
        <w:trPr>
          <w:trHeight w:val="619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ma wiedzę o podstawowych  metodach  analizy i interpretacji różnych wytworów kultury 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>K_W06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94776">
        <w:trPr>
          <w:trHeight w:val="80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  <w:ind w:right="138"/>
            </w:pPr>
            <w:r>
              <w:rPr>
                <w:rFonts w:ascii="Times New Roman" w:eastAsia="Times New Roman" w:hAnsi="Times New Roman" w:cs="Times New Roman"/>
                <w:sz w:val="23"/>
              </w:rPr>
              <w:t>potrafi wyszukiwać, analizować, oceniać, selekcjonować i użytkować informację z  dziedziny kultury z wykorzystaniem różnych źródeł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K_U01 </w:t>
            </w:r>
          </w:p>
        </w:tc>
      </w:tr>
      <w:tr w:rsidR="00494776">
        <w:trPr>
          <w:trHeight w:val="53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>umie samodzielnie zdobywać wiedzę i rozwijać umiejętności badawcze, kierując się wskazówkami opiekuna naukowe</w:t>
            </w:r>
            <w:r>
              <w:rPr>
                <w:rFonts w:ascii="Times New Roman" w:eastAsia="Times New Roman" w:hAnsi="Times New Roman" w:cs="Times New Roman"/>
                <w:sz w:val="23"/>
              </w:rPr>
              <w:t>go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K_U03 </w:t>
            </w:r>
          </w:p>
        </w:tc>
      </w:tr>
      <w:tr w:rsidR="00494776">
        <w:trPr>
          <w:trHeight w:val="54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czyta ze zrozumieniem obcojęzyczny  tekst dotyczący problematyki z komunikacji międzykulturowej 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K_U10 </w:t>
            </w:r>
          </w:p>
        </w:tc>
      </w:tr>
      <w:tr w:rsidR="00494776">
        <w:trPr>
          <w:trHeight w:val="53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rozumie różne dylematy  związane z komunikacją międzykulturową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K_K04 </w:t>
            </w:r>
          </w:p>
        </w:tc>
      </w:tr>
    </w:tbl>
    <w:p w:rsidR="00494776" w:rsidRDefault="00C15DB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94776" w:rsidRDefault="00C15DB5">
      <w:pPr>
        <w:pStyle w:val="Nagwek3"/>
        <w:ind w:left="423" w:right="0"/>
      </w:pPr>
      <w:r>
        <w:t xml:space="preserve">3.3 Treści programowe </w:t>
      </w:r>
      <w:r>
        <w:rPr>
          <w:b w:val="0"/>
        </w:rPr>
        <w:t>(</w:t>
      </w:r>
      <w:r>
        <w:rPr>
          <w:b w:val="0"/>
          <w:i/>
        </w:rPr>
        <w:t>wypełnia koordynator)</w:t>
      </w:r>
      <w:r>
        <w:t xml:space="preserve"> </w:t>
      </w:r>
    </w:p>
    <w:p w:rsidR="00494776" w:rsidRDefault="00C15DB5">
      <w:pPr>
        <w:numPr>
          <w:ilvl w:val="0"/>
          <w:numId w:val="1"/>
        </w:numPr>
        <w:spacing w:after="10" w:line="250" w:lineRule="auto"/>
        <w:ind w:right="362"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494776" w:rsidRDefault="00C15DB5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494776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494776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94776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94776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494776" w:rsidRDefault="00C15DB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94776" w:rsidRDefault="00C15DB5">
      <w:pPr>
        <w:numPr>
          <w:ilvl w:val="0"/>
          <w:numId w:val="1"/>
        </w:numPr>
        <w:spacing w:after="0"/>
        <w:ind w:right="362" w:hanging="360"/>
      </w:pPr>
      <w:r>
        <w:rPr>
          <w:rFonts w:ascii="Corbel" w:eastAsia="Corbel" w:hAnsi="Corbel" w:cs="Corbel"/>
          <w:b/>
          <w:sz w:val="24"/>
        </w:rPr>
        <w:t>Problematyka ćwiczeń konwersatoryjnych</w:t>
      </w:r>
      <w:r>
        <w:rPr>
          <w:rFonts w:ascii="Corbel" w:eastAsia="Corbel" w:hAnsi="Corbel" w:cs="Corbel"/>
          <w:sz w:val="24"/>
        </w:rPr>
        <w:t xml:space="preserve">, laboratoryjnych, zajęć praktycznych  </w:t>
      </w:r>
    </w:p>
    <w:p w:rsidR="00494776" w:rsidRDefault="00C15DB5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494776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494776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1. Zapoznanie studentów z niektórymi zagranicznymi dostawcami informacji </w:t>
            </w:r>
          </w:p>
        </w:tc>
      </w:tr>
      <w:tr w:rsidR="00494776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2. Śledzenie relacji z wydarzeń światowych w międzynarodowych środkach przekazu </w:t>
            </w:r>
          </w:p>
        </w:tc>
      </w:tr>
      <w:tr w:rsidR="00494776">
        <w:trPr>
          <w:trHeight w:val="59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3. Analiza specyfiki przekazu w różnych środkach przekazu w kontekście wpływu uwarunkowań kulturowych na treść przekazu </w:t>
            </w:r>
          </w:p>
        </w:tc>
      </w:tr>
      <w:tr w:rsidR="00494776">
        <w:trPr>
          <w:trHeight w:val="59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4. Porównanie różnic w relacjach z tych samych wydarzeń w różnych światowych źródłach informacji </w:t>
            </w:r>
          </w:p>
        </w:tc>
      </w:tr>
    </w:tbl>
    <w:p w:rsidR="00494776" w:rsidRDefault="00C15DB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94776" w:rsidRDefault="00C15DB5">
      <w:pPr>
        <w:pStyle w:val="Nagwek3"/>
        <w:ind w:left="423" w:right="0"/>
      </w:pPr>
      <w:r>
        <w:t>3.4 Metody dydaktyczne</w:t>
      </w:r>
      <w:r>
        <w:rPr>
          <w:b w:val="0"/>
        </w:rPr>
        <w:t xml:space="preserve">  </w:t>
      </w:r>
    </w:p>
    <w:p w:rsidR="00494776" w:rsidRDefault="00C15DB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94776" w:rsidRDefault="00C15DB5">
      <w:pPr>
        <w:spacing w:after="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>.:</w:t>
      </w:r>
      <w:r>
        <w:rPr>
          <w:rFonts w:ascii="Corbel" w:eastAsia="Corbel" w:hAnsi="Corbel" w:cs="Corbel"/>
          <w:b/>
          <w:sz w:val="16"/>
        </w:rPr>
        <w:t xml:space="preserve"> </w:t>
      </w:r>
      <w:r>
        <w:rPr>
          <w:rFonts w:ascii="Corbel" w:eastAsia="Corbel" w:hAnsi="Corbel" w:cs="Corbel"/>
          <w:b/>
          <w:sz w:val="20"/>
        </w:rPr>
        <w:t xml:space="preserve"> </w:t>
      </w:r>
    </w:p>
    <w:p w:rsidR="00494776" w:rsidRDefault="00C15DB5">
      <w:pPr>
        <w:spacing w:after="4" w:line="249" w:lineRule="auto"/>
        <w:ind w:left="-5" w:hanging="10"/>
      </w:pPr>
      <w:r>
        <w:rPr>
          <w:rFonts w:ascii="Corbel" w:eastAsia="Corbel" w:hAnsi="Corbel" w:cs="Corbel"/>
          <w:i/>
          <w:sz w:val="16"/>
        </w:rPr>
        <w:t xml:space="preserve"> </w:t>
      </w:r>
      <w:r>
        <w:rPr>
          <w:rFonts w:ascii="Corbel" w:eastAsia="Corbel" w:hAnsi="Corbel" w:cs="Corbel"/>
          <w:i/>
          <w:sz w:val="20"/>
        </w:rPr>
        <w:t xml:space="preserve">Wykład: wykład problemowy, wykład z prezentacją multimedialną, metody kształcenia na odległość  </w:t>
      </w:r>
    </w:p>
    <w:p w:rsidR="00494776" w:rsidRDefault="00C15DB5">
      <w:pPr>
        <w:spacing w:after="4" w:line="249" w:lineRule="auto"/>
        <w:ind w:left="-5" w:hanging="10"/>
      </w:pPr>
      <w:r>
        <w:rPr>
          <w:rFonts w:ascii="Corbel" w:eastAsia="Corbel" w:hAnsi="Corbel" w:cs="Corbel"/>
          <w:i/>
          <w:sz w:val="20"/>
        </w:rPr>
        <w:t>Ćwiczenia: analiza teks</w:t>
      </w:r>
      <w:r>
        <w:rPr>
          <w:rFonts w:ascii="Corbel" w:eastAsia="Corbel" w:hAnsi="Corbel" w:cs="Corbel"/>
          <w:i/>
          <w:sz w:val="20"/>
        </w:rPr>
        <w:t xml:space="preserve">tów z dyskusją, metoda projektów (projekt badawczy, wdrożeniowy, praktyczny), praca </w:t>
      </w:r>
    </w:p>
    <w:p w:rsidR="00494776" w:rsidRDefault="00C15DB5">
      <w:pPr>
        <w:spacing w:after="4" w:line="249" w:lineRule="auto"/>
        <w:ind w:left="-5" w:right="1094" w:hanging="10"/>
      </w:pPr>
      <w:r>
        <w:rPr>
          <w:rFonts w:ascii="Corbel" w:eastAsia="Corbel" w:hAnsi="Corbel" w:cs="Corbel"/>
          <w:i/>
          <w:sz w:val="20"/>
        </w:rPr>
        <w:t xml:space="preserve">w grupach (rozwiązywanie zadań, dyskusja),gry dydaktyczne, metody kształcenia na odległość Laboratorium: wykonywanie doświadczeń, projektowanie doświadczeń  </w:t>
      </w:r>
    </w:p>
    <w:p w:rsidR="00494776" w:rsidRDefault="00C15DB5">
      <w:pPr>
        <w:spacing w:after="0"/>
      </w:pPr>
      <w:r>
        <w:rPr>
          <w:rFonts w:ascii="Corbel" w:eastAsia="Corbel" w:hAnsi="Corbel" w:cs="Corbel"/>
          <w:i/>
          <w:sz w:val="20"/>
        </w:rPr>
        <w:t xml:space="preserve"> </w:t>
      </w:r>
    </w:p>
    <w:p w:rsidR="00494776" w:rsidRDefault="00C15DB5">
      <w:pPr>
        <w:spacing w:after="0"/>
      </w:pPr>
      <w:r>
        <w:rPr>
          <w:rFonts w:ascii="Corbel" w:eastAsia="Corbel" w:hAnsi="Corbel" w:cs="Corbel"/>
          <w:b/>
          <w:u w:val="single" w:color="000000"/>
        </w:rPr>
        <w:t>konwersatoria: analiza tekstu, dyskusja, porównanie tekstów</w:t>
      </w:r>
      <w:r>
        <w:rPr>
          <w:rFonts w:ascii="Corbel" w:eastAsia="Corbel" w:hAnsi="Corbel" w:cs="Corbel"/>
          <w:b/>
        </w:rPr>
        <w:t xml:space="preserve"> </w:t>
      </w:r>
    </w:p>
    <w:p w:rsidR="00494776" w:rsidRDefault="00C15DB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94776" w:rsidRDefault="00C15DB5">
      <w:pPr>
        <w:pStyle w:val="Nagwek3"/>
        <w:ind w:right="0"/>
      </w:pPr>
      <w:r>
        <w:t xml:space="preserve">4. METODY I KRYTERIA OCENY  </w:t>
      </w:r>
    </w:p>
    <w:p w:rsidR="00494776" w:rsidRDefault="00C15DB5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94776" w:rsidRDefault="00C15DB5">
      <w:pPr>
        <w:pStyle w:val="Nagwek4"/>
        <w:ind w:left="423" w:right="0"/>
      </w:pPr>
      <w:r>
        <w:t xml:space="preserve">4.1 Sposoby weryfikacji efektów kształcenia </w:t>
      </w:r>
    </w:p>
    <w:p w:rsidR="00494776" w:rsidRDefault="00C15DB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5103"/>
        <w:gridCol w:w="2127"/>
      </w:tblGrid>
      <w:tr w:rsidR="00494776">
        <w:trPr>
          <w:trHeight w:val="118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4776" w:rsidRDefault="00C15DB5">
            <w:pPr>
              <w:spacing w:after="0"/>
              <w:ind w:left="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  <w:ind w:left="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kształcenia </w:t>
            </w:r>
          </w:p>
          <w:p w:rsidR="00494776" w:rsidRDefault="00C15DB5">
            <w:pPr>
              <w:spacing w:after="2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(np.: kolokwium, egzamin ustny, egzamin pisemny, projekt, sprawozd</w:t>
            </w:r>
            <w:r>
              <w:rPr>
                <w:rFonts w:ascii="Corbel" w:eastAsia="Corbel" w:hAnsi="Corbel" w:cs="Corbel"/>
                <w:sz w:val="24"/>
              </w:rPr>
              <w:t xml:space="preserve">anie, obserwacja w </w:t>
            </w:r>
          </w:p>
          <w:p w:rsidR="00494776" w:rsidRDefault="00C15DB5">
            <w:pPr>
              <w:spacing w:after="0"/>
              <w:ind w:left="1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trakcie zajęć)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4776" w:rsidRDefault="00C15DB5">
            <w:pPr>
              <w:spacing w:after="2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494776" w:rsidRDefault="00C15DB5">
            <w:pPr>
              <w:spacing w:after="0"/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ćw, …) </w:t>
            </w:r>
          </w:p>
        </w:tc>
      </w:tr>
      <w:tr w:rsidR="00494776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>P</w:t>
            </w:r>
            <w:r>
              <w:rPr>
                <w:rFonts w:ascii="Corbel" w:eastAsia="Corbel" w:hAnsi="Corbel" w:cs="Corbel"/>
                <w:sz w:val="19"/>
              </w:rPr>
              <w:t>RACA PISEMNA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OBSERWACJA W TRAKCIE ZAJĘĆ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>K</w:t>
            </w:r>
            <w:r>
              <w:rPr>
                <w:rFonts w:ascii="Corbel" w:eastAsia="Corbel" w:hAnsi="Corbel" w:cs="Corbel"/>
                <w:sz w:val="19"/>
              </w:rPr>
              <w:t>ONWER</w:t>
            </w:r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</w:tr>
      <w:tr w:rsidR="00494776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19"/>
              </w:rPr>
              <w:t>PRACA PISEMNA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OBSERWACJA W TRAKCIE ZAJĘĆ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>K</w:t>
            </w:r>
            <w:r>
              <w:rPr>
                <w:rFonts w:ascii="Corbel" w:eastAsia="Corbel" w:hAnsi="Corbel" w:cs="Corbel"/>
                <w:sz w:val="19"/>
              </w:rPr>
              <w:t>ONWER</w:t>
            </w:r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</w:tr>
      <w:tr w:rsidR="00494776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19"/>
              </w:rPr>
              <w:t>PRACA PISEMNA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OBSERWACJA W TRAKCIE ZAJĘĆ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>K</w:t>
            </w:r>
            <w:r>
              <w:rPr>
                <w:rFonts w:ascii="Corbel" w:eastAsia="Corbel" w:hAnsi="Corbel" w:cs="Corbel"/>
                <w:sz w:val="19"/>
              </w:rPr>
              <w:t>ONWER</w:t>
            </w:r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</w:tr>
      <w:tr w:rsidR="00494776">
        <w:trPr>
          <w:trHeight w:val="30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19"/>
              </w:rPr>
              <w:t>PRACA PISEMNA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OBSERWACJA W TRAKCIE ZAJĘĆ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>K</w:t>
            </w:r>
            <w:r>
              <w:rPr>
                <w:rFonts w:ascii="Corbel" w:eastAsia="Corbel" w:hAnsi="Corbel" w:cs="Corbel"/>
                <w:sz w:val="19"/>
              </w:rPr>
              <w:t>ONWER</w:t>
            </w:r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</w:tr>
      <w:tr w:rsidR="00494776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19"/>
              </w:rPr>
              <w:t>PRACA PISEMNA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OBSERWACJA W TRAKCIE ZAJĘĆ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>K</w:t>
            </w:r>
            <w:r>
              <w:rPr>
                <w:rFonts w:ascii="Corbel" w:eastAsia="Corbel" w:hAnsi="Corbel" w:cs="Corbel"/>
                <w:sz w:val="19"/>
              </w:rPr>
              <w:t>ONWER</w:t>
            </w:r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</w:tr>
    </w:tbl>
    <w:p w:rsidR="00494776" w:rsidRDefault="00C15DB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94776" w:rsidRDefault="00C15DB5">
      <w:pPr>
        <w:pStyle w:val="Nagwek4"/>
        <w:ind w:left="423" w:right="0"/>
      </w:pPr>
      <w:r>
        <w:t xml:space="preserve">4.2 Warunki zaliczenia przedmiotu (kryteria oceniania)  </w:t>
      </w:r>
    </w:p>
    <w:p w:rsidR="00494776" w:rsidRDefault="00C15DB5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51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72"/>
      </w:tblGrid>
      <w:tr w:rsidR="00494776">
        <w:trPr>
          <w:trHeight w:val="2604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1" w:line="238" w:lineRule="auto"/>
            </w:pPr>
            <w:r>
              <w:rPr>
                <w:rFonts w:ascii="Times New Roman" w:eastAsia="Times New Roman" w:hAnsi="Times New Roman" w:cs="Times New Roman"/>
              </w:rPr>
              <w:t xml:space="preserve">Warunkiem uzyskania zaliczenia jest przygotowanie pracy pisemnej na temat związany z tematyką zjęć oraz zdanie egzaminu końcowego. Ocena z egzaminu będzie wystawiana na podstawie ilości uzyskanych punktów według skali:  </w:t>
            </w:r>
          </w:p>
          <w:p w:rsidR="00494776" w:rsidRDefault="00C15DB5">
            <w:pPr>
              <w:spacing w:after="0"/>
              <w:ind w:left="360"/>
            </w:pPr>
            <w:r>
              <w:rPr>
                <w:rFonts w:ascii="Times New Roman" w:eastAsia="Times New Roman" w:hAnsi="Times New Roman" w:cs="Times New Roman"/>
              </w:rPr>
              <w:t xml:space="preserve">0-50% - niedostateczny </w:t>
            </w:r>
          </w:p>
          <w:p w:rsidR="00494776" w:rsidRDefault="00C15DB5">
            <w:pPr>
              <w:spacing w:after="0"/>
              <w:ind w:left="360"/>
            </w:pPr>
            <w:r>
              <w:rPr>
                <w:rFonts w:ascii="Times New Roman" w:eastAsia="Times New Roman" w:hAnsi="Times New Roman" w:cs="Times New Roman"/>
              </w:rPr>
              <w:t>51-60% - do</w:t>
            </w:r>
            <w:r>
              <w:rPr>
                <w:rFonts w:ascii="Times New Roman" w:eastAsia="Times New Roman" w:hAnsi="Times New Roman" w:cs="Times New Roman"/>
              </w:rPr>
              <w:t xml:space="preserve">stateczny </w:t>
            </w:r>
          </w:p>
          <w:p w:rsidR="00494776" w:rsidRDefault="00C15DB5">
            <w:pPr>
              <w:spacing w:after="0"/>
              <w:ind w:left="360"/>
            </w:pPr>
            <w:r>
              <w:rPr>
                <w:rFonts w:ascii="Times New Roman" w:eastAsia="Times New Roman" w:hAnsi="Times New Roman" w:cs="Times New Roman"/>
              </w:rPr>
              <w:t xml:space="preserve">61-70% - plus dostateczny </w:t>
            </w:r>
          </w:p>
          <w:p w:rsidR="00494776" w:rsidRDefault="00C15DB5">
            <w:pPr>
              <w:spacing w:after="0"/>
              <w:ind w:left="360"/>
            </w:pPr>
            <w:r>
              <w:rPr>
                <w:rFonts w:ascii="Times New Roman" w:eastAsia="Times New Roman" w:hAnsi="Times New Roman" w:cs="Times New Roman"/>
              </w:rPr>
              <w:t xml:space="preserve">71-80% - dobry </w:t>
            </w:r>
          </w:p>
          <w:p w:rsidR="00494776" w:rsidRDefault="00C15DB5">
            <w:pPr>
              <w:spacing w:after="7"/>
              <w:ind w:left="360"/>
            </w:pPr>
            <w:r>
              <w:rPr>
                <w:rFonts w:ascii="Times New Roman" w:eastAsia="Times New Roman" w:hAnsi="Times New Roman" w:cs="Times New Roman"/>
              </w:rPr>
              <w:t xml:space="preserve">81-90% - plus dobry </w:t>
            </w:r>
          </w:p>
          <w:p w:rsidR="00494776" w:rsidRDefault="00C15DB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91-100% - bardzo dobry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494776" w:rsidRDefault="00C15DB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94776" w:rsidRDefault="00C15DB5">
      <w:pPr>
        <w:pStyle w:val="Nagwek3"/>
        <w:ind w:left="284" w:right="0" w:hanging="284"/>
      </w:pPr>
      <w:r>
        <w:t xml:space="preserve">5. CAŁKOWITY NAKŁAD PRACY STUDENTA POTRZEBNY DO OSIĄGNIĘCIA ZAŁOŻONYCH EFEKTÓW W GODZINACH ORAZ PUNKTACH ECTS  </w:t>
      </w:r>
    </w:p>
    <w:p w:rsidR="00494776" w:rsidRDefault="00C15DB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494776">
        <w:trPr>
          <w:trHeight w:val="59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4776" w:rsidRDefault="00C15DB5">
            <w:pPr>
              <w:spacing w:after="0"/>
              <w:ind w:left="3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lastRenderedPageBreak/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494776">
        <w:trPr>
          <w:trHeight w:val="59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planu z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</w:tr>
      <w:tr w:rsidR="00494776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</w:t>
            </w:r>
          </w:p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10 </w:t>
            </w:r>
          </w:p>
        </w:tc>
      </w:tr>
      <w:tr w:rsidR="00494776">
        <w:trPr>
          <w:trHeight w:val="1181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40 </w:t>
            </w:r>
          </w:p>
        </w:tc>
      </w:tr>
      <w:tr w:rsidR="00494776">
        <w:trPr>
          <w:trHeight w:val="30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80 </w:t>
            </w:r>
          </w:p>
        </w:tc>
      </w:tr>
      <w:tr w:rsidR="00494776">
        <w:trPr>
          <w:trHeight w:val="303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3 </w:t>
            </w:r>
          </w:p>
        </w:tc>
      </w:tr>
    </w:tbl>
    <w:p w:rsidR="00494776" w:rsidRDefault="00C15DB5">
      <w:pPr>
        <w:spacing w:after="0" w:line="251" w:lineRule="auto"/>
        <w:ind w:left="438" w:right="47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494776" w:rsidRDefault="00C15DB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94776" w:rsidRDefault="00C15DB5">
      <w:pPr>
        <w:pStyle w:val="Nagwek3"/>
        <w:ind w:right="0"/>
      </w:pPr>
      <w:r>
        <w:t xml:space="preserve">6. </w:t>
      </w:r>
      <w:r>
        <w:t xml:space="preserve">PRAKTYKI ZAWODOWE W RAMACH PRZEDMIOTU/ MODUŁU  </w:t>
      </w:r>
    </w:p>
    <w:p w:rsidR="00494776" w:rsidRDefault="00C15DB5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494776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94776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494776" w:rsidRDefault="00C15DB5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494776" w:rsidRDefault="00C15DB5">
      <w:pPr>
        <w:pStyle w:val="Nagwek3"/>
        <w:ind w:right="0"/>
      </w:pPr>
      <w:r>
        <w:t xml:space="preserve">7. LITERATURA  </w:t>
      </w:r>
    </w:p>
    <w:p w:rsidR="00494776" w:rsidRDefault="00C15DB5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4" w:type="dxa"/>
          <w:left w:w="11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7515"/>
      </w:tblGrid>
      <w:tr w:rsidR="00494776">
        <w:trPr>
          <w:trHeight w:val="595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Literatura podstawowa: </w:t>
            </w:r>
          </w:p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Dobór tekstów będzie odbywał się w trakcie trwania zajęć </w:t>
            </w:r>
          </w:p>
        </w:tc>
      </w:tr>
      <w:tr w:rsidR="00494776">
        <w:trPr>
          <w:trHeight w:val="409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776" w:rsidRDefault="00C15DB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Literatura uzupełniająca: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</w:tbl>
    <w:p w:rsidR="00494776" w:rsidRDefault="00C15DB5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494776" w:rsidRDefault="00C15DB5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494776" w:rsidRDefault="00C15DB5">
      <w:pPr>
        <w:spacing w:after="10" w:line="250" w:lineRule="auto"/>
        <w:ind w:left="370" w:right="37" w:hanging="1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sectPr w:rsidR="00494776">
      <w:pgSz w:w="11906" w:h="16838"/>
      <w:pgMar w:top="1177" w:right="957" w:bottom="1185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25010"/>
    <w:multiLevelType w:val="hybridMultilevel"/>
    <w:tmpl w:val="7BACDA0E"/>
    <w:lvl w:ilvl="0" w:tplc="0BEA9482">
      <w:start w:val="1"/>
      <w:numFmt w:val="upperLetter"/>
      <w:lvlText w:val="%1."/>
      <w:lvlJc w:val="left"/>
      <w:pPr>
        <w:ind w:left="7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F84F20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CE0D54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90E05A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A09FB8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48FA26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00FDEE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0E1E32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C6DD54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776"/>
    <w:rsid w:val="00494776"/>
    <w:rsid w:val="00C15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5D207"/>
  <w15:docId w15:val="{98312C64-15F7-4440-A447-A6F425B0E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180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/>
      <w:ind w:left="10" w:right="178" w:hanging="10"/>
      <w:outlineLvl w:val="1"/>
    </w:pPr>
    <w:rPr>
      <w:rFonts w:ascii="Corbel" w:eastAsia="Corbel" w:hAnsi="Corbel" w:cs="Corbel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180" w:hanging="10"/>
      <w:outlineLvl w:val="2"/>
    </w:pPr>
    <w:rPr>
      <w:rFonts w:ascii="Corbel" w:eastAsia="Corbel" w:hAnsi="Corbel" w:cs="Corbel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50" w:lineRule="auto"/>
      <w:ind w:left="10" w:right="180" w:hanging="10"/>
      <w:outlineLvl w:val="3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782</Words>
  <Characters>4692</Characters>
  <Application>Microsoft Office Word</Application>
  <DocSecurity>0</DocSecurity>
  <Lines>39</Lines>
  <Paragraphs>10</Paragraphs>
  <ScaleCrop>false</ScaleCrop>
  <Company/>
  <LinksUpToDate>false</LinksUpToDate>
  <CharactersWithSpaces>5464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Użytkownik systemu Windows</cp:lastModifiedBy>
  <cp:revision>3</cp:revision>
  <dcterms:created xsi:type="dcterms:W3CDTF">2024-08-08T12:05:00Z</dcterms:created>
  <dcterms:modified xsi:type="dcterms:W3CDTF">2024-08-08T12:05:00Z</dcterms:modified>
</cp:coreProperties>
</file>